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7C758C">
        <w:rPr>
          <w:rFonts w:cs="Arial"/>
          <w:b w:val="0"/>
          <w:noProof/>
          <w:sz w:val="18"/>
          <w:szCs w:val="18"/>
        </w:rPr>
        <w:t>9</w:t>
      </w:r>
      <w:r w:rsidRPr="00D132C3">
        <w:rPr>
          <w:rFonts w:cs="Arial"/>
          <w:b w:val="0"/>
          <w:noProof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r w:rsidRPr="00D132C3">
        <w:rPr>
          <w:rFonts w:cs="Arial"/>
          <w:b w:val="0"/>
          <w:noProof/>
          <w:sz w:val="18"/>
          <w:szCs w:val="18"/>
        </w:rPr>
        <w:instrText xml:space="preserve"> FORMTEXT </w:instrText>
      </w:r>
      <w:r w:rsidRPr="00D132C3">
        <w:rPr>
          <w:rFonts w:cs="Arial"/>
          <w:b w:val="0"/>
          <w:noProof/>
          <w:sz w:val="18"/>
          <w:szCs w:val="18"/>
        </w:rPr>
      </w:r>
      <w:r w:rsidRPr="00D132C3">
        <w:rPr>
          <w:rFonts w:cs="Arial"/>
          <w:b w:val="0"/>
          <w:noProof/>
          <w:sz w:val="18"/>
          <w:szCs w:val="18"/>
        </w:rPr>
        <w:fldChar w:fldCharType="separate"/>
      </w:r>
      <w:r w:rsidRPr="00D132C3">
        <w:rPr>
          <w:rFonts w:cs="Arial"/>
          <w:b w:val="0"/>
          <w:noProof/>
          <w:sz w:val="18"/>
          <w:szCs w:val="18"/>
        </w:rPr>
        <w:t> </w:t>
      </w:r>
      <w:r w:rsidRPr="00D132C3">
        <w:rPr>
          <w:rFonts w:cs="Arial"/>
          <w:b w:val="0"/>
          <w:noProof/>
          <w:sz w:val="18"/>
          <w:szCs w:val="18"/>
        </w:rPr>
        <w:t> </w:t>
      </w:r>
      <w:r w:rsidRPr="00D132C3">
        <w:rPr>
          <w:rFonts w:cs="Arial"/>
          <w:b w:val="0"/>
          <w:noProof/>
          <w:sz w:val="18"/>
          <w:szCs w:val="18"/>
        </w:rPr>
        <w:t> </w:t>
      </w:r>
      <w:r w:rsidRPr="00D132C3">
        <w:rPr>
          <w:rFonts w:cs="Arial"/>
          <w:b w:val="0"/>
          <w:noProof/>
          <w:sz w:val="18"/>
          <w:szCs w:val="18"/>
        </w:rPr>
        <w:fldChar w:fldCharType="end"/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7C758C" w:rsidRPr="009F58C2">
        <w:rPr>
          <w:rStyle w:val="FontStyle37"/>
          <w:rFonts w:ascii="Arial" w:hAnsi="Arial" w:cs="Arial"/>
          <w:sz w:val="22"/>
          <w:szCs w:val="22"/>
        </w:rPr>
        <w:t xml:space="preserve">Oprava kolejí a výhybek v </w:t>
      </w:r>
      <w:proofErr w:type="spellStart"/>
      <w:r w:rsidR="007C758C" w:rsidRPr="009F58C2">
        <w:rPr>
          <w:rStyle w:val="FontStyle37"/>
          <w:rFonts w:ascii="Arial" w:hAnsi="Arial" w:cs="Arial"/>
          <w:sz w:val="22"/>
          <w:szCs w:val="22"/>
        </w:rPr>
        <w:t>žst</w:t>
      </w:r>
      <w:proofErr w:type="spellEnd"/>
      <w:r w:rsidR="007C758C" w:rsidRPr="009F58C2">
        <w:rPr>
          <w:rStyle w:val="FontStyle37"/>
          <w:rFonts w:ascii="Arial" w:hAnsi="Arial" w:cs="Arial"/>
          <w:sz w:val="22"/>
          <w:szCs w:val="22"/>
        </w:rPr>
        <w:t>. Pardubice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20306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D15291" w:rsidRPr="000D6FF4" w:rsidRDefault="00D61F9F" w:rsidP="00D15291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D15291">
        <w:rPr>
          <w:rFonts w:ascii="Arial" w:hAnsi="Arial" w:cs="Arial"/>
          <w:sz w:val="22"/>
        </w:rPr>
        <w:t>Zdeněk Kvapil</w:t>
      </w:r>
      <w:r w:rsidR="00D15291" w:rsidRPr="000D6FF4">
        <w:rPr>
          <w:rFonts w:ascii="Arial" w:hAnsi="Arial" w:cs="Arial"/>
          <w:sz w:val="22"/>
        </w:rPr>
        <w:t xml:space="preserve">, tel.: </w:t>
      </w:r>
      <w:r w:rsidR="00D15291">
        <w:rPr>
          <w:rFonts w:ascii="Arial" w:hAnsi="Arial" w:cs="Arial"/>
          <w:sz w:val="22"/>
        </w:rPr>
        <w:t>972 322 440</w:t>
      </w:r>
      <w:r w:rsidR="00D15291" w:rsidRPr="000D6FF4">
        <w:rPr>
          <w:rFonts w:ascii="Arial" w:hAnsi="Arial" w:cs="Arial"/>
          <w:sz w:val="22"/>
        </w:rPr>
        <w:t>,</w:t>
      </w:r>
      <w:r w:rsidR="00D15291">
        <w:rPr>
          <w:rFonts w:ascii="Arial" w:hAnsi="Arial" w:cs="Arial"/>
          <w:sz w:val="22"/>
        </w:rPr>
        <w:t xml:space="preserve"> </w:t>
      </w:r>
      <w:r w:rsidR="00D15291" w:rsidRPr="0031253A">
        <w:rPr>
          <w:rFonts w:ascii="Arial" w:hAnsi="Arial" w:cs="Arial"/>
          <w:sz w:val="22"/>
        </w:rPr>
        <w:t>Kvapil@szdc.cz</w:t>
      </w:r>
    </w:p>
    <w:p w:rsidR="00D15291" w:rsidRPr="008C4E24" w:rsidRDefault="00D15291" w:rsidP="00D15291">
      <w:pPr>
        <w:tabs>
          <w:tab w:val="left" w:pos="3544"/>
        </w:tabs>
        <w:ind w:left="1134"/>
        <w:rPr>
          <w:rFonts w:ascii="Arial" w:hAnsi="Arial" w:cs="Arial"/>
          <w:sz w:val="22"/>
        </w:rPr>
      </w:pPr>
      <w:r w:rsidRPr="000D6FF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Jiří Peřina, tel.: 972 322 447,Perina@szdc.cz</w:t>
      </w:r>
    </w:p>
    <w:p w:rsidR="00D15291" w:rsidRDefault="00D15291" w:rsidP="00D15291">
      <w:pPr>
        <w:tabs>
          <w:tab w:val="left" w:pos="284"/>
          <w:tab w:val="left" w:pos="1985"/>
          <w:tab w:val="left" w:pos="43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 </w:t>
      </w:r>
      <w:r w:rsidRPr="00D15291">
        <w:rPr>
          <w:rFonts w:ascii="Arial" w:hAnsi="Arial" w:cs="Arial"/>
          <w:sz w:val="22"/>
          <w:szCs w:val="22"/>
        </w:rPr>
        <w:t xml:space="preserve">Ing. </w:t>
      </w:r>
      <w:r w:rsidR="007C758C">
        <w:rPr>
          <w:rFonts w:ascii="Arial" w:hAnsi="Arial" w:cs="Arial"/>
          <w:sz w:val="22"/>
          <w:szCs w:val="22"/>
        </w:rPr>
        <w:t xml:space="preserve">Jiří Wimmer, </w:t>
      </w:r>
      <w:r w:rsidRPr="00D15291">
        <w:rPr>
          <w:rFonts w:ascii="Arial" w:hAnsi="Arial" w:cs="Arial"/>
          <w:sz w:val="22"/>
          <w:szCs w:val="22"/>
        </w:rPr>
        <w:t xml:space="preserve">tel.: 972 322 </w:t>
      </w:r>
      <w:r w:rsidR="007C758C">
        <w:rPr>
          <w:rFonts w:ascii="Arial" w:hAnsi="Arial" w:cs="Arial"/>
          <w:sz w:val="22"/>
          <w:szCs w:val="22"/>
        </w:rPr>
        <w:t>355</w:t>
      </w:r>
      <w:r w:rsidRPr="00D15291">
        <w:rPr>
          <w:rFonts w:ascii="Arial" w:hAnsi="Arial" w:cs="Arial"/>
          <w:sz w:val="22"/>
          <w:szCs w:val="22"/>
        </w:rPr>
        <w:t xml:space="preserve">, email: </w:t>
      </w:r>
      <w:r w:rsidR="007C758C">
        <w:rPr>
          <w:rFonts w:ascii="Arial" w:hAnsi="Arial" w:cs="Arial"/>
          <w:sz w:val="22"/>
          <w:szCs w:val="22"/>
        </w:rPr>
        <w:t>Wimmer</w:t>
      </w:r>
      <w:r w:rsidRPr="00D15291">
        <w:rPr>
          <w:rFonts w:ascii="Arial" w:hAnsi="Arial" w:cs="Arial"/>
          <w:sz w:val="22"/>
          <w:szCs w:val="22"/>
        </w:rPr>
        <w:t>@szdc.cz</w:t>
      </w:r>
    </w:p>
    <w:p w:rsidR="00D61F9F" w:rsidRPr="008C4E24" w:rsidRDefault="00D61F9F" w:rsidP="00D15291">
      <w:pPr>
        <w:tabs>
          <w:tab w:val="left" w:pos="567"/>
          <w:tab w:val="left" w:pos="1985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9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7C758C" w:rsidRPr="007C758C">
        <w:rPr>
          <w:rStyle w:val="FontStyle37"/>
          <w:rFonts w:ascii="Arial" w:hAnsi="Arial" w:cs="Arial"/>
          <w:b w:val="0"/>
          <w:sz w:val="22"/>
          <w:szCs w:val="22"/>
        </w:rPr>
        <w:t xml:space="preserve">Oprava kolejí a výhybek v </w:t>
      </w:r>
      <w:proofErr w:type="spellStart"/>
      <w:r w:rsidR="007C758C" w:rsidRPr="007C758C">
        <w:rPr>
          <w:rStyle w:val="FontStyle37"/>
          <w:rFonts w:ascii="Arial" w:hAnsi="Arial" w:cs="Arial"/>
          <w:b w:val="0"/>
          <w:sz w:val="22"/>
          <w:szCs w:val="22"/>
        </w:rPr>
        <w:t>žst</w:t>
      </w:r>
      <w:proofErr w:type="spellEnd"/>
      <w:r w:rsidR="007C758C" w:rsidRPr="007C758C">
        <w:rPr>
          <w:rStyle w:val="FontStyle37"/>
          <w:rFonts w:ascii="Arial" w:hAnsi="Arial" w:cs="Arial"/>
          <w:b w:val="0"/>
          <w:sz w:val="22"/>
          <w:szCs w:val="22"/>
        </w:rPr>
        <w:t>. Pardubice</w:t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>/201</w:t>
      </w:r>
      <w:r w:rsidR="000650A0">
        <w:rPr>
          <w:rFonts w:ascii="Arial" w:hAnsi="Arial" w:cs="Arial"/>
          <w:noProof/>
          <w:sz w:val="22"/>
          <w:szCs w:val="22"/>
        </w:rPr>
        <w:t>9</w:t>
      </w:r>
      <w:r w:rsidRPr="00324258">
        <w:rPr>
          <w:rFonts w:ascii="Arial" w:hAnsi="Arial" w:cs="Arial"/>
          <w:noProof/>
          <w:sz w:val="22"/>
          <w:szCs w:val="22"/>
        </w:rPr>
        <w:t>-SŽDC-OŘ HKR-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</w:t>
      </w:r>
      <w:r w:rsidR="000650A0">
        <w:rPr>
          <w:rFonts w:ascii="Arial" w:hAnsi="Arial" w:cs="Arial"/>
          <w:sz w:val="22"/>
          <w:szCs w:val="22"/>
        </w:rPr>
        <w:t> </w:t>
      </w:r>
      <w:r w:rsidRPr="00324258">
        <w:rPr>
          <w:rFonts w:ascii="Arial" w:hAnsi="Arial" w:cs="Arial"/>
          <w:sz w:val="22"/>
          <w:szCs w:val="22"/>
        </w:rPr>
        <w:t>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7C758C" w:rsidRDefault="007C758C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7C758C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7C758C" w:rsidRPr="007C758C">
        <w:rPr>
          <w:rFonts w:ascii="Arial" w:hAnsi="Arial" w:cs="Arial"/>
          <w:sz w:val="22"/>
        </w:rPr>
        <w:t xml:space="preserve">Oprava kolejí a výhybek v </w:t>
      </w:r>
      <w:proofErr w:type="spellStart"/>
      <w:r w:rsidR="007C758C" w:rsidRPr="007C758C">
        <w:rPr>
          <w:rFonts w:ascii="Arial" w:hAnsi="Arial" w:cs="Arial"/>
          <w:sz w:val="22"/>
        </w:rPr>
        <w:t>žst</w:t>
      </w:r>
      <w:proofErr w:type="spellEnd"/>
      <w:r w:rsidR="007C758C" w:rsidRPr="007C758C">
        <w:rPr>
          <w:rFonts w:ascii="Arial" w:hAnsi="Arial" w:cs="Arial"/>
          <w:sz w:val="22"/>
        </w:rPr>
        <w:t>. Pardubice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7C758C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 w:rsidR="007C758C" w:rsidRPr="007C758C">
        <w:rPr>
          <w:rFonts w:ascii="Arial" w:hAnsi="Arial" w:cs="Arial"/>
          <w:sz w:val="22"/>
        </w:rPr>
        <w:t>výměna kolejnic včetně upevňovadel, výměna výhybkových součástí, výměna pražců, čištění štěrkového lože, zříz</w:t>
      </w:r>
      <w:r w:rsidR="007C758C">
        <w:rPr>
          <w:rFonts w:ascii="Arial" w:hAnsi="Arial" w:cs="Arial"/>
          <w:sz w:val="22"/>
        </w:rPr>
        <w:t xml:space="preserve">ení BK dle předpisu S3/2 </w:t>
      </w:r>
      <w:r w:rsidR="007C758C" w:rsidRPr="007C758C">
        <w:rPr>
          <w:rFonts w:ascii="Arial" w:hAnsi="Arial" w:cs="Arial"/>
          <w:sz w:val="22"/>
        </w:rPr>
        <w:t>a oprava směrové a výškové polohy kolejnic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5291">
        <w:rPr>
          <w:rFonts w:ascii="Arial" w:hAnsi="Arial" w:cs="Arial"/>
          <w:sz w:val="22"/>
        </w:rPr>
        <w:t>žst</w:t>
      </w:r>
      <w:proofErr w:type="spellEnd"/>
      <w:r w:rsidR="00D15291">
        <w:rPr>
          <w:rFonts w:ascii="Arial" w:hAnsi="Arial" w:cs="Arial"/>
          <w:sz w:val="22"/>
        </w:rPr>
        <w:t xml:space="preserve">. </w:t>
      </w:r>
      <w:r w:rsidR="007C758C">
        <w:rPr>
          <w:rFonts w:ascii="Arial" w:hAnsi="Arial" w:cs="Arial"/>
          <w:sz w:val="22"/>
        </w:rPr>
        <w:t>Pardubice</w:t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</w:t>
      </w:r>
      <w:r w:rsidRPr="00B3731B">
        <w:rPr>
          <w:rFonts w:ascii="Arial" w:hAnsi="Arial" w:cs="Arial"/>
          <w:sz w:val="22"/>
          <w:szCs w:val="22"/>
        </w:rPr>
        <w:lastRenderedPageBreak/>
        <w:t>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D15291">
        <w:rPr>
          <w:rFonts w:ascii="Arial" w:hAnsi="Arial" w:cs="Arial"/>
          <w:b/>
          <w:sz w:val="22"/>
          <w:szCs w:val="22"/>
        </w:rPr>
        <w:t xml:space="preserve">30. </w:t>
      </w:r>
      <w:r w:rsidR="007C758C">
        <w:rPr>
          <w:rFonts w:ascii="Arial" w:hAnsi="Arial" w:cs="Arial"/>
          <w:b/>
          <w:sz w:val="22"/>
          <w:szCs w:val="22"/>
        </w:rPr>
        <w:t>4</w:t>
      </w:r>
      <w:r w:rsidR="00D15291">
        <w:rPr>
          <w:rFonts w:ascii="Arial" w:hAnsi="Arial" w:cs="Arial"/>
          <w:b/>
          <w:sz w:val="22"/>
          <w:szCs w:val="22"/>
        </w:rPr>
        <w:t>. 20</w:t>
      </w:r>
      <w:r w:rsidR="007C758C">
        <w:rPr>
          <w:rFonts w:ascii="Arial" w:hAnsi="Arial" w:cs="Arial"/>
          <w:b/>
          <w:sz w:val="22"/>
          <w:szCs w:val="22"/>
        </w:rPr>
        <w:t>20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</w:t>
      </w:r>
      <w:r w:rsidR="000650A0">
        <w:rPr>
          <w:rFonts w:ascii="Arial" w:hAnsi="Arial" w:cs="Arial"/>
          <w:sz w:val="22"/>
          <w:szCs w:val="22"/>
        </w:rPr>
        <w:t> </w:t>
      </w:r>
      <w:r w:rsidRPr="00834E82">
        <w:rPr>
          <w:rFonts w:ascii="Arial" w:hAnsi="Arial" w:cs="Arial"/>
          <w:sz w:val="22"/>
          <w:szCs w:val="22"/>
        </w:rPr>
        <w:t>činí:</w:t>
      </w:r>
      <w:bookmarkStart w:id="13" w:name="_GoBack"/>
      <w:bookmarkEnd w:id="13"/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1F610A">
        <w:rPr>
          <w:rFonts w:ascii="Arial" w:hAnsi="Arial" w:cs="Arial"/>
          <w:b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1F610A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1F610A">
        <w:rPr>
          <w:rFonts w:ascii="Arial" w:hAnsi="Arial" w:cs="Arial"/>
          <w:b/>
          <w:sz w:val="22"/>
          <w:szCs w:val="22"/>
        </w:rPr>
      </w:r>
      <w:r w:rsidRPr="001F610A">
        <w:rPr>
          <w:rFonts w:ascii="Arial" w:hAnsi="Arial" w:cs="Arial"/>
          <w:b/>
          <w:sz w:val="22"/>
          <w:szCs w:val="22"/>
        </w:rPr>
        <w:fldChar w:fldCharType="separate"/>
      </w:r>
      <w:r w:rsidRPr="001F610A">
        <w:rPr>
          <w:rFonts w:ascii="Arial" w:hAnsi="Arial" w:cs="Arial"/>
          <w:b/>
          <w:sz w:val="22"/>
          <w:szCs w:val="22"/>
        </w:rPr>
        <w:t> </w:t>
      </w:r>
      <w:r w:rsidRPr="001F610A">
        <w:rPr>
          <w:rFonts w:ascii="Arial" w:hAnsi="Arial" w:cs="Arial"/>
          <w:b/>
          <w:sz w:val="22"/>
          <w:szCs w:val="22"/>
        </w:rPr>
        <w:t> </w:t>
      </w:r>
      <w:r w:rsidRPr="001F610A">
        <w:rPr>
          <w:rFonts w:ascii="Arial" w:hAnsi="Arial" w:cs="Arial"/>
          <w:b/>
          <w:sz w:val="22"/>
          <w:szCs w:val="22"/>
        </w:rPr>
        <w:t> </w:t>
      </w:r>
      <w:r w:rsidRPr="001F610A">
        <w:rPr>
          <w:rFonts w:ascii="Arial" w:hAnsi="Arial" w:cs="Arial"/>
          <w:b/>
          <w:sz w:val="22"/>
          <w:szCs w:val="22"/>
        </w:rPr>
        <w:t> </w:t>
      </w:r>
      <w:r w:rsidRPr="001F610A">
        <w:rPr>
          <w:rFonts w:ascii="Arial" w:hAnsi="Arial" w:cs="Arial"/>
          <w:b/>
          <w:sz w:val="22"/>
          <w:szCs w:val="22"/>
        </w:rPr>
        <w:t> </w:t>
      </w:r>
      <w:r w:rsidRPr="001F610A">
        <w:rPr>
          <w:rFonts w:ascii="Arial" w:hAnsi="Arial" w:cs="Arial"/>
          <w:b/>
          <w:sz w:val="22"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="001F610A" w:rsidRPr="001F610A">
        <w:rPr>
          <w:rFonts w:ascii="Arial" w:hAnsi="Arial" w:cs="Arial"/>
          <w:b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1F610A" w:rsidRPr="001F610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1F610A" w:rsidRPr="001F610A">
        <w:rPr>
          <w:rFonts w:ascii="Arial" w:hAnsi="Arial" w:cs="Arial"/>
          <w:b/>
          <w:sz w:val="22"/>
          <w:szCs w:val="22"/>
        </w:rPr>
      </w:r>
      <w:r w:rsidR="001F610A" w:rsidRPr="001F610A">
        <w:rPr>
          <w:rFonts w:ascii="Arial" w:hAnsi="Arial" w:cs="Arial"/>
          <w:b/>
          <w:sz w:val="22"/>
          <w:szCs w:val="22"/>
        </w:rPr>
        <w:fldChar w:fldCharType="separate"/>
      </w:r>
      <w:r w:rsidR="001F610A" w:rsidRPr="001F610A">
        <w:rPr>
          <w:rFonts w:ascii="Arial" w:hAnsi="Arial" w:cs="Arial"/>
          <w:b/>
          <w:sz w:val="22"/>
          <w:szCs w:val="22"/>
        </w:rPr>
        <w:t> </w:t>
      </w:r>
      <w:r w:rsidR="001F610A" w:rsidRPr="001F610A">
        <w:rPr>
          <w:rFonts w:ascii="Arial" w:hAnsi="Arial" w:cs="Arial"/>
          <w:b/>
          <w:sz w:val="22"/>
          <w:szCs w:val="22"/>
        </w:rPr>
        <w:t> </w:t>
      </w:r>
      <w:r w:rsidR="001F610A" w:rsidRPr="001F610A">
        <w:rPr>
          <w:rFonts w:ascii="Arial" w:hAnsi="Arial" w:cs="Arial"/>
          <w:b/>
          <w:sz w:val="22"/>
          <w:szCs w:val="22"/>
        </w:rPr>
        <w:t> </w:t>
      </w:r>
      <w:r w:rsidR="001F610A" w:rsidRPr="001F610A">
        <w:rPr>
          <w:rFonts w:ascii="Arial" w:hAnsi="Arial" w:cs="Arial"/>
          <w:b/>
          <w:sz w:val="22"/>
          <w:szCs w:val="22"/>
        </w:rPr>
        <w:t> </w:t>
      </w:r>
      <w:r w:rsidR="001F610A" w:rsidRPr="001F610A">
        <w:rPr>
          <w:rFonts w:ascii="Arial" w:hAnsi="Arial" w:cs="Arial"/>
          <w:b/>
          <w:sz w:val="22"/>
          <w:szCs w:val="22"/>
        </w:rPr>
        <w:t> </w:t>
      </w:r>
      <w:r w:rsidR="001F610A" w:rsidRPr="001F610A">
        <w:rPr>
          <w:rFonts w:ascii="Arial" w:hAnsi="Arial" w:cs="Arial"/>
          <w:b/>
          <w:sz w:val="22"/>
          <w:szCs w:val="22"/>
        </w:rPr>
        <w:fldChar w:fldCharType="end"/>
      </w:r>
      <w:r w:rsidR="001F610A">
        <w:rPr>
          <w:rFonts w:ascii="Arial" w:hAnsi="Arial" w:cs="Arial"/>
          <w:b/>
          <w:sz w:val="22"/>
          <w:szCs w:val="22"/>
        </w:rPr>
        <w:t xml:space="preserve"> </w:t>
      </w:r>
      <w:r w:rsidRPr="00D15291">
        <w:rPr>
          <w:rFonts w:ascii="Arial" w:hAnsi="Arial" w:cs="Arial"/>
          <w:sz w:val="22"/>
          <w:szCs w:val="22"/>
        </w:rPr>
        <w:t>korun českých.</w:t>
      </w:r>
    </w:p>
    <w:p w:rsidR="00D61F9F" w:rsidRPr="00092818" w:rsidRDefault="00D61F9F" w:rsidP="000650A0">
      <w:pPr>
        <w:pStyle w:val="Zkladntext3"/>
        <w:widowControl w:val="0"/>
        <w:spacing w:after="120" w:line="247" w:lineRule="auto"/>
        <w:ind w:left="567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0650A0">
      <w:pPr>
        <w:spacing w:after="240" w:line="247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r w:rsidR="00237865">
        <w:rPr>
          <w:rFonts w:ascii="Arial" w:hAnsi="Arial" w:cs="Arial"/>
          <w:sz w:val="22"/>
          <w:szCs w:val="22"/>
        </w:rPr>
        <w:t>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proofErr w:type="gramStart"/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</w:t>
      </w:r>
      <w:proofErr w:type="gramEnd"/>
      <w:r w:rsidRPr="00092818">
        <w:rPr>
          <w:rFonts w:ascii="Arial" w:hAnsi="Arial" w:cs="Arial"/>
          <w:sz w:val="22"/>
          <w:szCs w:val="22"/>
        </w:rPr>
        <w:t>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práva a povinnosti podle </w:t>
      </w:r>
      <w:r w:rsidRPr="00092818">
        <w:rPr>
          <w:rFonts w:ascii="Arial" w:hAnsi="Arial" w:cs="Arial"/>
          <w:sz w:val="22"/>
          <w:szCs w:val="22"/>
        </w:rPr>
        <w:lastRenderedPageBreak/>
        <w:t>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>
        <w:rPr>
          <w:rFonts w:ascii="Arial" w:hAnsi="Arial" w:cs="Arial"/>
          <w:sz w:val="22"/>
          <w:szCs w:val="22"/>
        </w:rPr>
        <w:t>12</w:t>
      </w:r>
      <w:r w:rsidRPr="00A31BAD">
        <w:rPr>
          <w:rFonts w:ascii="Arial" w:hAnsi="Arial" w:cs="Arial"/>
          <w:sz w:val="22"/>
          <w:szCs w:val="22"/>
        </w:rPr>
        <w:t xml:space="preserve"> dní před požadovaným termínem.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1F610A" w:rsidRDefault="001F610A" w:rsidP="001F610A">
      <w:pPr>
        <w:pStyle w:val="Odstavecseseznamem"/>
        <w:numPr>
          <w:ilvl w:val="1"/>
          <w:numId w:val="28"/>
        </w:numPr>
        <w:tabs>
          <w:tab w:val="clear" w:pos="454"/>
        </w:tabs>
        <w:autoSpaceDE w:val="0"/>
        <w:autoSpaceDN w:val="0"/>
        <w:snapToGrid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je oprávněn prostřednictvím osob uvedených v článku </w:t>
      </w:r>
      <w:proofErr w:type="gramStart"/>
      <w:r>
        <w:rPr>
          <w:rFonts w:ascii="Arial" w:hAnsi="Arial" w:cs="Arial"/>
          <w:sz w:val="22"/>
          <w:szCs w:val="22"/>
        </w:rPr>
        <w:t>1.1. písm.</w:t>
      </w:r>
      <w:proofErr w:type="gramEnd"/>
      <w:r>
        <w:rPr>
          <w:rFonts w:ascii="Arial" w:hAnsi="Arial" w:cs="Arial"/>
          <w:sz w:val="22"/>
          <w:szCs w:val="22"/>
        </w:rPr>
        <w:t xml:space="preserve"> b) této smlouvy provádět u všech osob, které zhotovitel využívá při plnění předmětu této smlouvy kontrolu, zda tyto osoby nejsou pod vlivem alkoholu nebo návykové látky. </w:t>
      </w:r>
    </w:p>
    <w:p w:rsidR="001F610A" w:rsidRDefault="001F610A" w:rsidP="001F610A">
      <w:pPr>
        <w:spacing w:after="120" w:line="24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seznámí své zaměstnance a osoby, které užívá při plnění předmětu této smlouvy s povinností podrobit se kontrole prováděné objednatelem.</w:t>
      </w:r>
    </w:p>
    <w:p w:rsidR="001F610A" w:rsidRDefault="001F610A" w:rsidP="001F610A">
      <w:pPr>
        <w:spacing w:after="120" w:line="24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Kontrola bude prováděna orientační dechovou zkouškou na přítomnost alkoholu a slinným testem na přítomnost návykových látek.</w:t>
      </w:r>
    </w:p>
    <w:p w:rsidR="001F610A" w:rsidRDefault="001F610A" w:rsidP="001F610A">
      <w:pPr>
        <w:spacing w:after="120" w:line="24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bude prováděna dle části čtvrté a páté Směrnice SŽDC č. 120 „Dodržování zákazu kouření, požívání alkoholických nápojů a užívání jiných návykových látek“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>: 36503/2017-SŽDC-GŘ-O10 účinné od 7. 11. 2017, která byla zveřejněna jako součást zadávací dokumentace (dále jen jako „Směrnice“), přičemž platí, že pokud se v předmětné Směrnici hovoří o oprávněné osobě nebo o vedoucím zaměstnanci, rozumí se tím vždy osoba uvedená v článku 1.1. písm. b) této smlouvy, pokud se v předmětné Směrnici hovoří o zaměstnanci, rozumí se jím vždy zaměstnanec zhotovitele nebo jiná osoba, kterou zhotovitel užívá při provádění díla.</w:t>
      </w:r>
    </w:p>
    <w:p w:rsidR="001F610A" w:rsidRDefault="001F610A" w:rsidP="001F610A">
      <w:pPr>
        <w:spacing w:after="120" w:line="24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Pozitivní výsledek ověření bude neprodleně oznámen zhotoviteli (telefonicky, emailem).</w:t>
      </w:r>
    </w:p>
    <w:p w:rsidR="001F610A" w:rsidRDefault="001F610A" w:rsidP="001F610A">
      <w:pPr>
        <w:spacing w:after="120" w:line="24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Náklady na vyšetření v případě pozitivního výsledku uhradí zhotovitel.</w:t>
      </w:r>
    </w:p>
    <w:p w:rsidR="001F610A" w:rsidRDefault="001F610A" w:rsidP="001F610A">
      <w:pPr>
        <w:spacing w:after="120" w:line="24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pozitivního výsledku kontroly nesmí dotčená osoba zhotovitele pokračovat ve vykonávané činnosti a bude jí odebrán „Průkaz ke vstupu do budov a prostor SŽDC 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 w:rsidR="00217689"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Default="00D61F9F" w:rsidP="00D15291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15291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 celé dílo, a to za předpokladu, že to nebude v rozporu s poctivým obchodním stykem.</w:t>
      </w:r>
    </w:p>
    <w:p w:rsidR="00D15291" w:rsidRPr="00D15291" w:rsidRDefault="00D15291" w:rsidP="00D15291">
      <w:pPr>
        <w:tabs>
          <w:tab w:val="left" w:pos="17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lastRenderedPageBreak/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</w:t>
      </w:r>
      <w:r w:rsidR="00166D1F">
        <w:rPr>
          <w:rFonts w:ascii="Arial" w:hAnsi="Arial" w:cs="Arial"/>
          <w:sz w:val="22"/>
          <w:szCs w:val="22"/>
        </w:rPr>
        <w:t>ích dnů od data doručení faktur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</w:t>
      </w:r>
      <w:r w:rsidR="00217689">
        <w:rPr>
          <w:rFonts w:ascii="Arial" w:hAnsi="Arial" w:cs="Arial"/>
          <w:bCs/>
          <w:sz w:val="22"/>
          <w:szCs w:val="22"/>
        </w:rPr>
        <w:t xml:space="preserve"> a technologickém postupu výlukových prací</w:t>
      </w:r>
      <w:r w:rsidRPr="00B959FE">
        <w:rPr>
          <w:rFonts w:ascii="Arial" w:hAnsi="Arial" w:cs="Arial"/>
          <w:bCs/>
          <w:sz w:val="22"/>
          <w:szCs w:val="22"/>
        </w:rPr>
        <w:t>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</w:t>
      </w:r>
      <w:r w:rsidRPr="00776860">
        <w:rPr>
          <w:rFonts w:ascii="Arial" w:hAnsi="Arial" w:cs="Arial"/>
          <w:sz w:val="22"/>
          <w:szCs w:val="22"/>
        </w:rPr>
        <w:lastRenderedPageBreak/>
        <w:t xml:space="preserve">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D15291" w:rsidRDefault="00D15291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D15291" w:rsidRDefault="00D15291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D15291" w:rsidRPr="00092818" w:rsidRDefault="00D15291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15291" w:rsidRPr="00092818" w:rsidSect="00D15291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142" w:footer="16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15291">
      <w:pPr>
        <w:pStyle w:val="BodyText23"/>
        <w:spacing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15291">
      <w:pPr>
        <w:pStyle w:val="BodyText23"/>
        <w:spacing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D15291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D15291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15291">
        <w:rPr>
          <w:rFonts w:ascii="Arial" w:hAnsi="Arial" w:cs="Arial"/>
          <w:sz w:val="22"/>
          <w:szCs w:val="22"/>
        </w:rPr>
        <w:instrText xml:space="preserve"> FORMTEXT </w:instrText>
      </w:r>
      <w:r w:rsidRPr="00D15291">
        <w:rPr>
          <w:rFonts w:ascii="Arial" w:hAnsi="Arial" w:cs="Arial"/>
          <w:sz w:val="22"/>
          <w:szCs w:val="22"/>
        </w:rPr>
      </w:r>
      <w:r w:rsidRPr="00D15291">
        <w:rPr>
          <w:rFonts w:ascii="Arial" w:hAnsi="Arial" w:cs="Arial"/>
          <w:sz w:val="22"/>
          <w:szCs w:val="22"/>
        </w:rPr>
        <w:fldChar w:fldCharType="separate"/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t> </w:t>
      </w:r>
      <w:r w:rsidRPr="00D15291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15291" w:rsidRDefault="00D15291" w:rsidP="00D61F9F">
      <w:pPr>
        <w:ind w:right="-1"/>
        <w:rPr>
          <w:rFonts w:ascii="Arial" w:hAnsi="Arial" w:cs="Arial"/>
          <w:szCs w:val="22"/>
        </w:rPr>
      </w:pPr>
    </w:p>
    <w:p w:rsidR="00D15291" w:rsidRDefault="00D15291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2E" w:rsidRDefault="00F7182E">
      <w:r>
        <w:separator/>
      </w:r>
    </w:p>
  </w:endnote>
  <w:endnote w:type="continuationSeparator" w:id="0">
    <w:p w:rsidR="00F7182E" w:rsidRDefault="00F7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1F610A">
      <w:rPr>
        <w:rStyle w:val="slostrnky"/>
        <w:noProof/>
        <w:sz w:val="20"/>
      </w:rPr>
      <w:t>1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1F610A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7B2CB1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2E" w:rsidRDefault="00F7182E">
      <w:r>
        <w:separator/>
      </w:r>
    </w:p>
  </w:footnote>
  <w:footnote w:type="continuationSeparator" w:id="0">
    <w:p w:rsidR="00F7182E" w:rsidRDefault="00F71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7C758C" w:rsidRPr="007C758C">
      <w:rPr>
        <w:sz w:val="18"/>
        <w:szCs w:val="18"/>
      </w:rPr>
      <w:t xml:space="preserve">Oprava kolejí a výhybek v </w:t>
    </w:r>
    <w:proofErr w:type="spellStart"/>
    <w:r w:rsidR="007C758C" w:rsidRPr="007C758C">
      <w:rPr>
        <w:sz w:val="18"/>
        <w:szCs w:val="18"/>
      </w:rPr>
      <w:t>žst</w:t>
    </w:r>
    <w:proofErr w:type="spellEnd"/>
    <w:r w:rsidR="007C758C" w:rsidRPr="007C758C">
      <w:rPr>
        <w:sz w:val="18"/>
        <w:szCs w:val="18"/>
      </w:rPr>
      <w:t>. Pardubice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 w:numId="3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367B6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650A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356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03A9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66D1F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610A"/>
    <w:rsid w:val="001F7825"/>
    <w:rsid w:val="002004D5"/>
    <w:rsid w:val="00201A12"/>
    <w:rsid w:val="00203010"/>
    <w:rsid w:val="00203064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689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37865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090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149B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68F0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0F0"/>
    <w:rsid w:val="004C56A4"/>
    <w:rsid w:val="004C6734"/>
    <w:rsid w:val="004C7858"/>
    <w:rsid w:val="004D67C8"/>
    <w:rsid w:val="004D7C40"/>
    <w:rsid w:val="004E004D"/>
    <w:rsid w:val="004E0DE7"/>
    <w:rsid w:val="004E3AF8"/>
    <w:rsid w:val="004F0A56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497F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2EA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308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43E4"/>
    <w:rsid w:val="005F552B"/>
    <w:rsid w:val="005F6667"/>
    <w:rsid w:val="005F6FC5"/>
    <w:rsid w:val="006015C5"/>
    <w:rsid w:val="00601DEB"/>
    <w:rsid w:val="006027E6"/>
    <w:rsid w:val="006042E3"/>
    <w:rsid w:val="00605BEC"/>
    <w:rsid w:val="006106AA"/>
    <w:rsid w:val="0061435D"/>
    <w:rsid w:val="00621BFA"/>
    <w:rsid w:val="006235A4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5460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2CB1"/>
    <w:rsid w:val="007B5327"/>
    <w:rsid w:val="007B6BF1"/>
    <w:rsid w:val="007B6CFF"/>
    <w:rsid w:val="007B7EF2"/>
    <w:rsid w:val="007C758C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125F"/>
    <w:rsid w:val="008124EC"/>
    <w:rsid w:val="00814429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141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53E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0CCA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41E70"/>
    <w:rsid w:val="00950BE5"/>
    <w:rsid w:val="00957B47"/>
    <w:rsid w:val="00964F94"/>
    <w:rsid w:val="00965EF0"/>
    <w:rsid w:val="00967933"/>
    <w:rsid w:val="0097030B"/>
    <w:rsid w:val="009709BA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316A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291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3D6E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1B2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82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A6502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  <w:style w:type="character" w:customStyle="1" w:styleId="FontStyle37">
    <w:name w:val="Font Style37"/>
    <w:basedOn w:val="Standardnpsmoodstavce"/>
    <w:uiPriority w:val="99"/>
    <w:rsid w:val="007C758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  <w:style w:type="character" w:customStyle="1" w:styleId="FontStyle37">
    <w:name w:val="Font Style37"/>
    <w:basedOn w:val="Standardnpsmoodstavce"/>
    <w:uiPriority w:val="99"/>
    <w:rsid w:val="007C758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750E-D469-49F6-AFDD-B38EC98D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3444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Frnka Jan</cp:lastModifiedBy>
  <cp:revision>2</cp:revision>
  <cp:lastPrinted>2018-07-30T11:50:00Z</cp:lastPrinted>
  <dcterms:created xsi:type="dcterms:W3CDTF">2019-04-17T14:15:00Z</dcterms:created>
  <dcterms:modified xsi:type="dcterms:W3CDTF">2019-04-17T14:15:00Z</dcterms:modified>
</cp:coreProperties>
</file>